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B6" w:rsidRDefault="00BC36B6" w:rsidP="00BC36B6">
      <w:pPr>
        <w:tabs>
          <w:tab w:val="left" w:pos="180"/>
          <w:tab w:val="left" w:pos="5245"/>
        </w:tabs>
        <w:jc w:val="both"/>
        <w:rPr>
          <w:rFonts w:ascii="Times New Roman" w:hAnsi="Times New Roman"/>
        </w:rPr>
      </w:pPr>
    </w:p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670"/>
        <w:gridCol w:w="5104"/>
      </w:tblGrid>
      <w:tr w:rsidR="00BC36B6" w:rsidTr="00C77183">
        <w:tc>
          <w:tcPr>
            <w:tcW w:w="5670" w:type="dxa"/>
          </w:tcPr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1C35">
              <w:rPr>
                <w:rFonts w:ascii="Times New Roman" w:hAnsi="Times New Roman"/>
                <w:sz w:val="26"/>
                <w:szCs w:val="26"/>
              </w:rPr>
              <w:t>ĐẢNG BỘ SỞ GIÁO DỤC VÀ ĐÀO TẠO</w:t>
            </w: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BC36B6" w:rsidRPr="00331C35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>ĐẢNG ỦY TRƯỜNG CAO ĐẲNG KỸ THUẬT</w:t>
            </w: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2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TP.HỒ CHÍ MINH</w:t>
            </w:r>
          </w:p>
          <w:p w:rsidR="00BC36B6" w:rsidRPr="00BC36B6" w:rsidRDefault="00BC36B6" w:rsidP="00BC36B6">
            <w:pPr>
              <w:tabs>
                <w:tab w:val="left" w:pos="180"/>
                <w:tab w:val="left" w:pos="5245"/>
              </w:tabs>
              <w:jc w:val="center"/>
            </w:pPr>
            <w:r>
              <w:t>*</w:t>
            </w:r>
          </w:p>
        </w:tc>
        <w:tc>
          <w:tcPr>
            <w:tcW w:w="5104" w:type="dxa"/>
          </w:tcPr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ĐẢNG CỘNG SẢN VIỆT NAM</w:t>
            </w: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i/>
                <w:sz w:val="22"/>
              </w:rPr>
            </w:pPr>
            <w:r>
              <w:rPr>
                <w:rFonts w:ascii="Times New Roman" w:hAnsi="Times New Roman"/>
                <w:i/>
                <w:sz w:val="22"/>
              </w:rPr>
              <w:t xml:space="preserve"> Thành phố Hồ Chí Minh, ngày tháng năm 2014</w:t>
            </w: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i/>
                <w:sz w:val="22"/>
              </w:rPr>
            </w:pP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i/>
                <w:sz w:val="22"/>
              </w:rPr>
            </w:pPr>
          </w:p>
          <w:p w:rsidR="00BC36B6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i/>
                <w:sz w:val="22"/>
              </w:rPr>
            </w:pPr>
          </w:p>
          <w:p w:rsidR="00BC36B6" w:rsidRPr="00CB0477" w:rsidRDefault="00BC36B6" w:rsidP="00C7718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</w:rPr>
            </w:pPr>
            <w:r w:rsidRPr="00CB0477">
              <w:rPr>
                <w:rFonts w:ascii="Times New Roman" w:hAnsi="Times New Roman"/>
                <w:b/>
              </w:rPr>
              <w:t xml:space="preserve">Phụ lục số </w:t>
            </w:r>
            <w:r w:rsidR="002522C6">
              <w:rPr>
                <w:rFonts w:ascii="Times New Roman" w:hAnsi="Times New Roman"/>
                <w:b/>
              </w:rPr>
              <w:t>1</w:t>
            </w:r>
          </w:p>
        </w:tc>
      </w:tr>
    </w:tbl>
    <w:p w:rsidR="00BC36B6" w:rsidRDefault="00B65D39" w:rsidP="00BC36B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THỐNG KÊ SỐ LIỆU TUYỂN SINH </w:t>
      </w:r>
    </w:p>
    <w:p w:rsidR="00B65D39" w:rsidRDefault="00B65D39" w:rsidP="00BC36B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CỦA TRƯỜNG CAO ĐẲNG KỸ THUẬT LÝ TỰ TRỌNG </w:t>
      </w:r>
    </w:p>
    <w:p w:rsidR="00B65D39" w:rsidRDefault="00B65D39" w:rsidP="00BC36B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TỪ NĂM 2010 – 2015</w:t>
      </w:r>
    </w:p>
    <w:p w:rsidR="00B65D39" w:rsidRDefault="00B65D39" w:rsidP="00B65D39">
      <w:pPr>
        <w:rPr>
          <w:rFonts w:ascii="Times New Roman" w:hAnsi="Times New Roman"/>
          <w:b/>
          <w:sz w:val="32"/>
          <w:szCs w:val="32"/>
        </w:rPr>
      </w:pPr>
    </w:p>
    <w:p w:rsidR="00B65D39" w:rsidRPr="00B65D39" w:rsidRDefault="00B65D39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b/>
          <w:bCs/>
          <w:sz w:val="28"/>
          <w:szCs w:val="28"/>
        </w:rPr>
        <w:t>Bậ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c Trung c</w:t>
      </w:r>
      <w:r w:rsidRPr="00B65D39">
        <w:rPr>
          <w:rFonts w:ascii="Times New Roman" w:hAnsi="Times New Roman"/>
          <w:b/>
          <w:bCs/>
          <w:sz w:val="28"/>
          <w:szCs w:val="28"/>
        </w:rPr>
        <w:t>ấ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p chuyên nghi</w:t>
      </w:r>
      <w:r w:rsidRPr="00B65D39">
        <w:rPr>
          <w:rFonts w:ascii="Times New Roman" w:hAnsi="Times New Roman"/>
          <w:b/>
          <w:bCs/>
          <w:sz w:val="28"/>
          <w:szCs w:val="28"/>
        </w:rPr>
        <w:t>ệ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p: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2010-2011, tuyển mới: 606 HS/ 850 chỉ tiêu, đạt tỷ lệ: 71,3 %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2011-2012, tuyển mới: 723 HS/ 850 chỉ tiêu, đạt tỷ lệ: 85,1 %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2012-2013, tuyển mới: 537 HS/ 500 chỉ tiêu, đạt tỷ lệ: 107,4 %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2013-2014, tuyển mới: 441 HS/ 500 chỉ tiêu, đạt tỷ lệ:    88,2 %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2014-2015, tuyển mới: 406 HS/ 500 chỉ tiêu, đạt tỷ lệ:    81,2 %  </w:t>
      </w:r>
    </w:p>
    <w:p w:rsidR="00B65D39" w:rsidRPr="00B65D39" w:rsidRDefault="00B65D39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b/>
          <w:bCs/>
          <w:sz w:val="28"/>
          <w:szCs w:val="28"/>
        </w:rPr>
        <w:t>Bậ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c cao đ</w:t>
      </w:r>
      <w:r w:rsidRPr="00B65D39">
        <w:rPr>
          <w:rFonts w:ascii="Times New Roman" w:hAnsi="Times New Roman"/>
          <w:b/>
          <w:bCs/>
          <w:sz w:val="28"/>
          <w:szCs w:val="28"/>
        </w:rPr>
        <w:t>ẳ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ng: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2010-2011, tuyển mới: 1.748 HS/ 1.800 chỉ tiêu, đạt tỷ lệ: 97,11 %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2011-2012, tuyển mới: 1.988 HS/ 1.800 chỉ tiêu, đạt tỷ lệ: 110,44 %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2012-2013, tuyển mới: 1.033 HS/ 1.212 chỉ tiêu, đạt tỷ lệ: 85,23 %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2013-2014, tuyển mới: 1.379 HS/ 1.800 chỉ tiêu, đạt tỷ lệ: 76,61 %</w:t>
      </w:r>
    </w:p>
    <w:p w:rsidR="00B65D39" w:rsidRPr="00B65D39" w:rsidRDefault="00B65D39" w:rsidP="00B65D39">
      <w:p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Năm học 2014-2015, tuyển mới:    906 HS/ 1.500 chỉ tiêu, đạt tỷ lệ: 60,40 %  </w:t>
      </w:r>
    </w:p>
    <w:p w:rsidR="00B65D39" w:rsidRPr="00B65D39" w:rsidRDefault="00B65D39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b/>
          <w:bCs/>
          <w:sz w:val="28"/>
          <w:szCs w:val="28"/>
        </w:rPr>
        <w:t>Trườ</w:t>
      </w:r>
      <w:r w:rsidRPr="00B65D39">
        <w:rPr>
          <w:rFonts w:ascii="Times New Roman" w:hAnsi="Times New Roman" w:cs="VNI-Times"/>
          <w:b/>
          <w:bCs/>
          <w:sz w:val="28"/>
          <w:szCs w:val="28"/>
        </w:rPr>
        <w:t>ng THPT.</w:t>
      </w:r>
    </w:p>
    <w:p w:rsidR="00B65D39" w:rsidRPr="00B65D39" w:rsidRDefault="00B65D39" w:rsidP="00B65D3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Tuyển sinh đầu cấp theo đúng các quy định và quy trình của Sở Giáo dục – Đào tạo. Hàng năm tuyển mới theo chỉ tiêu phân bổ học sinh khối 10. Lưu lượng học sinh hàng năm khoảng từ 1300 – 1500 học sinh cho cả 3 khối lớp 10; 11 ; 12.</w:t>
      </w:r>
    </w:p>
    <w:p w:rsidR="00B65D39" w:rsidRPr="00B65D39" w:rsidRDefault="00B65D39" w:rsidP="00B65D39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Cụ thể:</w:t>
      </w:r>
    </w:p>
    <w:p w:rsidR="00B65D39" w:rsidRPr="00B65D39" w:rsidRDefault="00B65D39" w:rsidP="00B65D39">
      <w:pPr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>+ Năm học 2010 – 2011 tuyển</w:t>
      </w:r>
      <w:r w:rsidRPr="00B65D39">
        <w:rPr>
          <w:rFonts w:ascii="Times New Roman" w:hAnsi="Times New Roman"/>
          <w:sz w:val="28"/>
          <w:szCs w:val="28"/>
          <w:shd w:val="clear" w:color="auto" w:fill="FFFFFF"/>
        </w:rPr>
        <w:t xml:space="preserve"> 522 HS (12 lớp) Đạt tốt nghiệp 92.09%</w:t>
      </w:r>
    </w:p>
    <w:p w:rsidR="00B65D39" w:rsidRPr="00B65D39" w:rsidRDefault="00B65D39" w:rsidP="00B65D39">
      <w:pPr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 xml:space="preserve">+ Năm học 2011 – 2012 tuyển </w:t>
      </w:r>
      <w:r w:rsidRPr="00B65D39">
        <w:rPr>
          <w:rFonts w:ascii="Times New Roman" w:hAnsi="Times New Roman"/>
          <w:sz w:val="28"/>
          <w:szCs w:val="28"/>
          <w:shd w:val="clear" w:color="auto" w:fill="FFFFFF"/>
        </w:rPr>
        <w:t>512 HS (11 lớp) Đạt tốt nghiệp 95.58%</w:t>
      </w:r>
    </w:p>
    <w:p w:rsidR="00B65D39" w:rsidRPr="00B65D39" w:rsidRDefault="00B65D39" w:rsidP="00B65D39">
      <w:pPr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 xml:space="preserve">+ Năm học 2012 – 2013 tuyển </w:t>
      </w:r>
      <w:r w:rsidRPr="00B65D39">
        <w:rPr>
          <w:rFonts w:ascii="Times New Roman" w:hAnsi="Times New Roman"/>
          <w:sz w:val="28"/>
          <w:szCs w:val="28"/>
          <w:shd w:val="clear" w:color="auto" w:fill="FFFFFF"/>
        </w:rPr>
        <w:t>512 HS (11 lớp) Đạt tốt nghiệp 98.85%</w:t>
      </w:r>
    </w:p>
    <w:p w:rsidR="00B65D39" w:rsidRPr="00B65D39" w:rsidRDefault="00B65D39" w:rsidP="00B65D39">
      <w:pPr>
        <w:jc w:val="both"/>
        <w:rPr>
          <w:rFonts w:ascii="Times New Roman" w:hAnsi="Times New Roman"/>
          <w:sz w:val="28"/>
          <w:szCs w:val="28"/>
        </w:rPr>
      </w:pPr>
      <w:r w:rsidRPr="00B65D39">
        <w:rPr>
          <w:rFonts w:ascii="Times New Roman" w:hAnsi="Times New Roman"/>
          <w:sz w:val="28"/>
          <w:szCs w:val="28"/>
        </w:rPr>
        <w:t xml:space="preserve">+ Năm học 2013 – 2014 tuyển </w:t>
      </w:r>
      <w:r w:rsidRPr="00B65D39">
        <w:rPr>
          <w:rFonts w:ascii="Times New Roman" w:hAnsi="Times New Roman"/>
          <w:sz w:val="28"/>
          <w:szCs w:val="28"/>
          <w:shd w:val="clear" w:color="auto" w:fill="FFFFFF"/>
        </w:rPr>
        <w:t>513 HS (11 lớp) Đạt tốt nghiệp 99.24%</w:t>
      </w:r>
    </w:p>
    <w:p w:rsidR="00B65D39" w:rsidRDefault="00B65D39" w:rsidP="00B65D39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65D39">
        <w:rPr>
          <w:rFonts w:ascii="Times New Roman" w:hAnsi="Times New Roman"/>
          <w:sz w:val="28"/>
          <w:szCs w:val="28"/>
        </w:rPr>
        <w:t xml:space="preserve">+ Năm học 2014 – 2015 tuyển </w:t>
      </w:r>
      <w:r w:rsidRPr="00B65D39">
        <w:rPr>
          <w:rFonts w:ascii="Times New Roman" w:hAnsi="Times New Roman"/>
          <w:sz w:val="28"/>
          <w:szCs w:val="28"/>
          <w:shd w:val="clear" w:color="auto" w:fill="FFFFFF"/>
        </w:rPr>
        <w:t>427 HS (10 lớp)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B65D39" w:rsidRPr="00B530E2" w:rsidRDefault="00B65D39" w:rsidP="00B65D39">
      <w:pPr>
        <w:rPr>
          <w:rFonts w:ascii="Times New Roman" w:hAnsi="Times New Roman"/>
          <w:b/>
        </w:rPr>
      </w:pPr>
    </w:p>
    <w:p w:rsidR="00BC36B6" w:rsidRPr="00B530E2" w:rsidRDefault="00BC36B6" w:rsidP="00BC36B6">
      <w:pPr>
        <w:jc w:val="both"/>
        <w:rPr>
          <w:rFonts w:ascii="Times New Roman" w:hAnsi="Times New Roman"/>
          <w:b/>
        </w:rPr>
      </w:pPr>
      <w:r w:rsidRPr="00B530E2">
        <w:rPr>
          <w:rFonts w:ascii="Times New Roman" w:hAnsi="Times New Roman"/>
          <w:b/>
        </w:rPr>
        <w:t xml:space="preserve"> </w:t>
      </w:r>
    </w:p>
    <w:p w:rsidR="00C003E1" w:rsidRDefault="00C003E1"/>
    <w:sectPr w:rsidR="00C003E1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C36B6"/>
    <w:rsid w:val="0011617F"/>
    <w:rsid w:val="002522C6"/>
    <w:rsid w:val="00252DD8"/>
    <w:rsid w:val="00285DDC"/>
    <w:rsid w:val="002E11B5"/>
    <w:rsid w:val="00572BE4"/>
    <w:rsid w:val="006252C3"/>
    <w:rsid w:val="007C0339"/>
    <w:rsid w:val="007F6A9C"/>
    <w:rsid w:val="00820139"/>
    <w:rsid w:val="0092059F"/>
    <w:rsid w:val="00B65D39"/>
    <w:rsid w:val="00B80B1F"/>
    <w:rsid w:val="00BB1D50"/>
    <w:rsid w:val="00BC36B6"/>
    <w:rsid w:val="00C003E1"/>
    <w:rsid w:val="00F1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6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5D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6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1393</Characters>
  <Application>Microsoft Office Word</Application>
  <DocSecurity>0</DocSecurity>
  <Lines>11</Lines>
  <Paragraphs>3</Paragraphs>
  <ScaleCrop>false</ScaleCrop>
  <Company>Grizli777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2015-01-14T09:55:00Z</dcterms:created>
  <dcterms:modified xsi:type="dcterms:W3CDTF">2015-01-15T04:14:00Z</dcterms:modified>
</cp:coreProperties>
</file>